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bookmarkStart w:id="0" w:name="Q000000000SB0EHU"/>
      <w:bookmarkEnd w:id="0"/>
      <w:bookmarkStart w:id="1" w:name="Q00000000064U0IK"/>
      <w:bookmarkEnd w:id="1"/>
      <w:bookmarkStart w:id="2" w:name="Q0001ZZZZ2BDU3H0"/>
      <w:bookmarkEnd w:id="2"/>
      <w:bookmarkStart w:id="3" w:name="regl-anchor"/>
      <w:bookmarkEnd w:id="3"/>
      <w:bookmarkStart w:id="4" w:name="regl_phr1"/>
      <w:bookmarkEnd w:id="4"/>
      <w:r>
        <w:rPr>
          <w:rtl w:val="0"/>
        </w:rPr>
        <w:t>ПРАВИТЕЛЬСТВО РОССИЙСКОЙ ФЕДЕРАЦИИ</w:t>
      </w:r>
    </w:p>
    <w:p>
      <w:pPr>
        <w:bidi w:val="0"/>
        <w:spacing w:after="280" w:afterAutospacing="1"/>
      </w:pPr>
      <w:bookmarkStart w:id="5" w:name="Q0000ZZZZ1SLU3AB"/>
      <w:bookmarkEnd w:id="5"/>
      <w:bookmarkStart w:id="6" w:name="regl_phr2"/>
      <w:bookmarkEnd w:id="6"/>
      <w:r>
        <w:rPr>
          <w:rtl w:val="0"/>
        </w:rPr>
        <w:t>ПОСТАНОВЛЕНИЕ</w:t>
      </w:r>
    </w:p>
    <w:p>
      <w:pPr>
        <w:bidi w:val="0"/>
        <w:spacing w:after="280" w:afterAutospacing="1"/>
      </w:pPr>
      <w:bookmarkStart w:id="7" w:name="Q0000ZZZZ1QLQ3BO"/>
      <w:bookmarkEnd w:id="7"/>
      <w:bookmarkStart w:id="8" w:name="regl_phr3"/>
      <w:bookmarkEnd w:id="8"/>
      <w:r>
        <w:rPr>
          <w:rtl w:val="0"/>
        </w:rPr>
        <w:t>от 23 сентября 2020 года N 1527</w:t>
      </w:r>
    </w:p>
    <w:p>
      <w:pPr>
        <w:bidi w:val="0"/>
        <w:spacing w:after="280" w:afterAutospacing="1"/>
      </w:pPr>
      <w:bookmarkStart w:id="9" w:name="Q0000ZZZZ2AMQ3KC"/>
      <w:bookmarkEnd w:id="9"/>
      <w:bookmarkStart w:id="10" w:name="regl_phr4"/>
      <w:bookmarkEnd w:id="10"/>
      <w:r>
        <w:rPr>
          <w:rtl w:val="0"/>
        </w:rPr>
        <w:t xml:space="preserve">Об утверждении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"http://www.moedelo.org/Pro/View/Documents/97-425772887982?anchor=Q0000000006560IO"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Правил организованной перевозки группы детей автобусами</w:t>
      </w:r>
      <w:r>
        <w:rPr>
          <w:rtl w:val="0"/>
        </w:rPr>
        <w:fldChar w:fldCharType="end"/>
      </w:r>
      <w:r>
        <w:rPr>
          <w:rtl w:val="0"/>
        </w:rPr>
        <w:t xml:space="preserve"> </w:t>
      </w:r>
    </w:p>
    <w:p>
      <w:pPr>
        <w:bidi w:val="0"/>
        <w:spacing w:after="280" w:afterAutospacing="1"/>
        <w:jc w:val="both"/>
      </w:pPr>
      <w:bookmarkStart w:id="11" w:name="Q0001ZZZZ2K0C3O9"/>
      <w:bookmarkEnd w:id="11"/>
      <w:bookmarkStart w:id="12" w:name="regl_phr5"/>
      <w:bookmarkEnd w:id="12"/>
      <w:r>
        <w:rPr>
          <w:rtl w:val="0"/>
        </w:rPr>
        <w:t xml:space="preserve">В соответствии со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"http://www.moedelo.org/Pro/ViewDocuments/RedirectToDocument?moduleId=97&amp;documentId=425772887982&amp;linkId=1"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статьей 20 Федерального закона "О безопасности дорожного движения"</w:t>
      </w:r>
      <w:r>
        <w:rPr>
          <w:rtl w:val="0"/>
        </w:rPr>
        <w:fldChar w:fldCharType="end"/>
      </w:r>
      <w:r>
        <w:rPr>
          <w:rtl w:val="0"/>
        </w:rPr>
        <w:t xml:space="preserve"> Правительство Российской Федерации </w:t>
      </w:r>
      <w:bookmarkStart w:id="13" w:name="Q0000ZZZZ22IM3FU"/>
      <w:bookmarkEnd w:id="13"/>
    </w:p>
    <w:p>
      <w:pPr>
        <w:bidi w:val="0"/>
        <w:spacing w:after="280" w:afterAutospacing="1"/>
        <w:jc w:val="both"/>
      </w:pPr>
      <w:bookmarkStart w:id="14" w:name="Q0001ZZZZ22IM3FU"/>
      <w:bookmarkEnd w:id="14"/>
      <w:bookmarkStart w:id="15" w:name="regl_phr6"/>
      <w:bookmarkEnd w:id="15"/>
      <w:r>
        <w:rPr>
          <w:rtl w:val="0"/>
        </w:rPr>
        <w:t>постановляет:</w:t>
      </w:r>
      <w:bookmarkStart w:id="16" w:name="Q0000ZZZZ21CC3HJ"/>
      <w:bookmarkEnd w:id="16"/>
      <w:bookmarkStart w:id="17" w:name="Q0000000006500IL"/>
      <w:bookmarkEnd w:id="17"/>
    </w:p>
    <w:p>
      <w:pPr>
        <w:bidi w:val="0"/>
        <w:spacing w:after="280" w:afterAutospacing="1"/>
        <w:jc w:val="both"/>
      </w:pPr>
      <w:bookmarkStart w:id="18" w:name="Q0001ZZZZ21CC3HJ"/>
      <w:bookmarkEnd w:id="18"/>
      <w:bookmarkStart w:id="19" w:name="regl_phr7"/>
      <w:bookmarkEnd w:id="19"/>
      <w:r>
        <w:rPr>
          <w:rtl w:val="0"/>
        </w:rPr>
        <w:t xml:space="preserve">1. Утвердить прилагаемые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"http://www.moedelo.org/Pro/View/Documents/97-425772887982?anchor=Q0000000006560IO"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Правила организованной перевозки группы детей автобусами</w:t>
      </w:r>
      <w:r>
        <w:rPr>
          <w:rtl w:val="0"/>
        </w:rPr>
        <w:fldChar w:fldCharType="end"/>
      </w:r>
      <w:r>
        <w:rPr>
          <w:rtl w:val="0"/>
        </w:rPr>
        <w:t>.</w:t>
      </w:r>
      <w:bookmarkStart w:id="20" w:name="Q0000ZZZZ1VE23HN"/>
      <w:bookmarkEnd w:id="20"/>
      <w:bookmarkStart w:id="21" w:name="Q0000000006520IM"/>
      <w:bookmarkEnd w:id="21"/>
    </w:p>
    <w:p>
      <w:pPr>
        <w:bidi w:val="0"/>
        <w:spacing w:after="280" w:afterAutospacing="1"/>
        <w:jc w:val="both"/>
      </w:pPr>
      <w:bookmarkStart w:id="22" w:name="Q0001ZZZZ1VE23HN"/>
      <w:bookmarkEnd w:id="22"/>
      <w:bookmarkStart w:id="23" w:name="regl_phr8"/>
      <w:bookmarkEnd w:id="23"/>
      <w:r>
        <w:rPr>
          <w:rtl w:val="0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bookmarkStart w:id="24" w:name="Q0000ZZZZ1VI63AO"/>
      <w:bookmarkEnd w:id="24"/>
      <w:bookmarkStart w:id="25" w:name="Q0000000006540IN"/>
      <w:bookmarkEnd w:id="25"/>
    </w:p>
    <w:p>
      <w:pPr>
        <w:bidi w:val="0"/>
        <w:spacing w:after="280" w:afterAutospacing="1"/>
        <w:jc w:val="both"/>
      </w:pPr>
      <w:bookmarkStart w:id="26" w:name="Q0001ZZZZ1VI63AO"/>
      <w:bookmarkEnd w:id="26"/>
      <w:bookmarkStart w:id="27" w:name="regl_phr9"/>
      <w:bookmarkEnd w:id="27"/>
      <w:r>
        <w:rPr>
          <w:rtl w:val="0"/>
        </w:rPr>
        <w:t>3. Настоящее постановление вступает в силу с 1 января 2021 г. и действует до 1 января 2027 г.</w:t>
      </w:r>
      <w:bookmarkStart w:id="28" w:name="Q0000ZZZZ2BOK3IN"/>
      <w:bookmarkEnd w:id="28"/>
      <w:bookmarkStart w:id="29" w:name="Q0001ZZZZ2BOK3IN"/>
      <w:bookmarkEnd w:id="29"/>
    </w:p>
    <w:p>
      <w:pPr>
        <w:bidi w:val="0"/>
        <w:spacing w:after="280" w:afterAutospacing="1"/>
        <w:jc w:val="right"/>
      </w:pPr>
      <w:bookmarkStart w:id="30" w:name="Q0002ZZZZ2BOK3IN"/>
      <w:bookmarkEnd w:id="30"/>
      <w:bookmarkStart w:id="31" w:name="regl_phr10"/>
      <w:bookmarkEnd w:id="31"/>
      <w:r>
        <w:rPr>
          <w:rtl w:val="0"/>
        </w:rPr>
        <w:t>Председатель Правительства</w:t>
      </w:r>
      <w:r>
        <w:rPr>
          <w:rtl w:val="0"/>
        </w:rPr>
        <w:br/>
      </w:r>
      <w:bookmarkStart w:id="32" w:name="Q0000ZZZZ2I443LB"/>
      <w:bookmarkEnd w:id="32"/>
      <w:r>
        <w:rPr>
          <w:rtl w:val="0"/>
        </w:rPr>
        <w:t>Российской Федерации</w:t>
      </w:r>
      <w:r>
        <w:rPr>
          <w:rtl w:val="0"/>
        </w:rPr>
        <w:br/>
      </w:r>
      <w:bookmarkStart w:id="33" w:name="Q0000ZZZZ2GD63HN"/>
      <w:bookmarkEnd w:id="33"/>
      <w:r>
        <w:rPr>
          <w:rtl w:val="0"/>
        </w:rPr>
        <w:t xml:space="preserve">М.Мишустин </w:t>
      </w:r>
      <w:bookmarkStart w:id="34" w:name="Q000000000UACBO7"/>
      <w:bookmarkEnd w:id="34"/>
      <w:bookmarkStart w:id="35" w:name="Q0000000006560IO"/>
      <w:bookmarkEnd w:id="35"/>
    </w:p>
    <w:p>
      <w:pPr>
        <w:bidi w:val="0"/>
        <w:spacing w:after="280" w:afterAutospacing="1"/>
        <w:jc w:val="right"/>
      </w:pPr>
      <w:bookmarkStart w:id="36" w:name="Q0002ZZZZ21S83E4"/>
      <w:bookmarkEnd w:id="36"/>
      <w:bookmarkStart w:id="37" w:name="regl_phr11"/>
      <w:bookmarkEnd w:id="37"/>
      <w:r>
        <w:rPr>
          <w:rtl w:val="0"/>
        </w:rPr>
        <w:t>УТВЕРЖДЕНЫ</w:t>
      </w:r>
      <w:r>
        <w:rPr>
          <w:rtl w:val="0"/>
        </w:rPr>
        <w:br/>
      </w:r>
      <w:bookmarkStart w:id="38" w:name="Q0000ZZZZ28CK3G1"/>
      <w:bookmarkEnd w:id="38"/>
      <w:r>
        <w:rPr>
          <w:rtl w:val="0"/>
        </w:rPr>
        <w:t>постановлением Правительства</w:t>
      </w:r>
      <w:r>
        <w:rPr>
          <w:rtl w:val="0"/>
        </w:rPr>
        <w:br/>
      </w:r>
      <w:bookmarkStart w:id="39" w:name="Q0000ZZZZ23KQ3C7"/>
      <w:bookmarkEnd w:id="39"/>
      <w:r>
        <w:rPr>
          <w:rtl w:val="0"/>
        </w:rPr>
        <w:t>Российской Федерации</w:t>
      </w:r>
      <w:r>
        <w:rPr>
          <w:rtl w:val="0"/>
        </w:rPr>
        <w:br/>
      </w:r>
      <w:bookmarkStart w:id="40" w:name="Q0000ZZZZ1Q2E3AE"/>
      <w:bookmarkEnd w:id="40"/>
      <w:r>
        <w:rPr>
          <w:rtl w:val="0"/>
        </w:rPr>
        <w:t xml:space="preserve">от 23 сентября 2020 года N 1527 </w:t>
      </w:r>
    </w:p>
    <w:p>
      <w:pPr>
        <w:bidi w:val="0"/>
        <w:spacing w:after="280" w:afterAutospacing="1"/>
      </w:pPr>
      <w:bookmarkStart w:id="41" w:name="Q0002ZZZZ2CSU3HM"/>
      <w:bookmarkEnd w:id="41"/>
      <w:bookmarkStart w:id="42" w:name="regl_phr12"/>
      <w:bookmarkEnd w:id="42"/>
      <w:r>
        <w:rPr>
          <w:rtl w:val="0"/>
        </w:rPr>
        <w:t xml:space="preserve">Правила организованной перевозки группы детей автобусами </w:t>
      </w:r>
      <w:bookmarkStart w:id="43" w:name="Q0000000006580IP"/>
      <w:bookmarkEnd w:id="43"/>
    </w:p>
    <w:p>
      <w:pPr>
        <w:bidi w:val="0"/>
        <w:spacing w:after="280" w:afterAutospacing="1"/>
        <w:jc w:val="both"/>
      </w:pPr>
      <w:bookmarkStart w:id="44" w:name="Q0001ZZZZ1PHO3AH"/>
      <w:bookmarkEnd w:id="44"/>
      <w:bookmarkStart w:id="45" w:name="regl_phr13"/>
      <w:bookmarkEnd w:id="45"/>
      <w:r>
        <w:rPr>
          <w:rtl w:val="0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  <w:bookmarkStart w:id="46" w:name="Q0000ZZZZ22083DI"/>
      <w:bookmarkEnd w:id="46"/>
      <w:bookmarkStart w:id="47" w:name="Q00000000065A0IQ"/>
      <w:bookmarkEnd w:id="47"/>
    </w:p>
    <w:p>
      <w:pPr>
        <w:bidi w:val="0"/>
        <w:spacing w:after="280" w:afterAutospacing="1"/>
        <w:jc w:val="both"/>
      </w:pPr>
      <w:bookmarkStart w:id="48" w:name="Q0001ZZZZ22083DI"/>
      <w:bookmarkEnd w:id="48"/>
      <w:bookmarkStart w:id="49" w:name="regl_phr14"/>
      <w:bookmarkEnd w:id="49"/>
      <w:r>
        <w:rPr>
          <w:rtl w:val="0"/>
        </w:rPr>
        <w:t>2. Для целей настоящих Правил:</w:t>
      </w:r>
      <w:bookmarkStart w:id="50" w:name="Q0000ZZZZ20PK3G2"/>
      <w:bookmarkEnd w:id="50"/>
    </w:p>
    <w:p>
      <w:pPr>
        <w:bidi w:val="0"/>
        <w:spacing w:after="280" w:afterAutospacing="1"/>
        <w:jc w:val="both"/>
      </w:pPr>
      <w:bookmarkStart w:id="51" w:name="Q0001ZZZZ20PK3G2"/>
      <w:bookmarkEnd w:id="51"/>
      <w:bookmarkStart w:id="52" w:name="regl_phr15"/>
      <w:bookmarkEnd w:id="52"/>
      <w:r>
        <w:rPr>
          <w:rtl w:val="0"/>
        </w:rPr>
        <w:t xml:space="preserve">понятия "фрахтовщик", "фрахтователь" и "договор фрахтования" используются в значениях, предусмотренных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"http://www.moedelo.org/Pro/ViewDocuments/RedirectToDocument?moduleId=97&amp;documentId=425772887982&amp;linkId=2"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Федеральным законом "Устав автомобильного транспорта и городского наземного электрического транспорта"</w:t>
      </w:r>
      <w:r>
        <w:rPr>
          <w:rtl w:val="0"/>
        </w:rPr>
        <w:fldChar w:fldCharType="end"/>
      </w:r>
      <w:r>
        <w:rPr>
          <w:rtl w:val="0"/>
        </w:rPr>
        <w:t>;</w:t>
      </w:r>
      <w:bookmarkStart w:id="53" w:name="Q0000ZZZZ2FOC3PK"/>
      <w:bookmarkEnd w:id="53"/>
    </w:p>
    <w:p>
      <w:pPr>
        <w:bidi w:val="0"/>
        <w:spacing w:after="280" w:afterAutospacing="1"/>
        <w:jc w:val="both"/>
      </w:pPr>
      <w:bookmarkStart w:id="54" w:name="Q0001ZZZZ2FOC3PK"/>
      <w:bookmarkEnd w:id="54"/>
      <w:bookmarkStart w:id="55" w:name="regl_phr16"/>
      <w:bookmarkEnd w:id="55"/>
      <w:r>
        <w:rPr>
          <w:rtl w:val="0"/>
        </w:rPr>
        <w:t xml:space="preserve">понятие "организованная перевозка группы детей" используется в значении, предусмотренном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"http://www.moedelo.org/Pro/ViewDocuments/RedirectToDocument?moduleId=97&amp;documentId=425772887982&amp;linkId=3"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Правилами дорожного движения Российской Федерации</w:t>
      </w:r>
      <w:r>
        <w:rPr>
          <w:rtl w:val="0"/>
        </w:rPr>
        <w:fldChar w:fldCharType="end"/>
      </w:r>
      <w:r>
        <w:rPr>
          <w:rtl w:val="0"/>
        </w:rPr>
        <w:t xml:space="preserve">, утвержденными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"http://www.moedelo.org/Pro/ViewDocuments/RedirectToDocument?moduleId=97&amp;documentId=425772887982&amp;linkId=4"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постановлением Совета Министров Правительства Российской Федерации от 23 октября 1993 г. N 1090 "О правилах дорожного движения"</w:t>
      </w:r>
      <w:r>
        <w:rPr>
          <w:rtl w:val="0"/>
        </w:rPr>
        <w:fldChar w:fldCharType="end"/>
      </w:r>
      <w:r>
        <w:rPr>
          <w:rtl w:val="0"/>
        </w:rPr>
        <w:t>;</w:t>
      </w:r>
      <w:bookmarkStart w:id="56" w:name="Q0000ZZZZ2KII3N8"/>
      <w:bookmarkEnd w:id="56"/>
    </w:p>
    <w:p>
      <w:pPr>
        <w:bidi w:val="0"/>
        <w:spacing w:after="280" w:afterAutospacing="1"/>
        <w:jc w:val="both"/>
      </w:pPr>
      <w:bookmarkStart w:id="57" w:name="Q0001ZZZZ2KII3N8"/>
      <w:bookmarkEnd w:id="57"/>
      <w:bookmarkStart w:id="58" w:name="regl_phr17"/>
      <w:bookmarkEnd w:id="58"/>
      <w:r>
        <w:rPr>
          <w:rtl w:val="0"/>
        </w:rPr>
        <w:t xml:space="preserve">понятие "медицинский работник" используется в значении, предусмотренном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"http://www.moedelo.org/Pro/ViewDocuments/RedirectToDocument?moduleId=97&amp;documentId=425772887982&amp;linkId=5"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Федеральным законом "Об основах охраны здоровья граждан в Российской Федерации"</w:t>
      </w:r>
      <w:r>
        <w:rPr>
          <w:rtl w:val="0"/>
        </w:rPr>
        <w:fldChar w:fldCharType="end"/>
      </w:r>
      <w:r>
        <w:rPr>
          <w:rtl w:val="0"/>
        </w:rPr>
        <w:t>, в отношении медицинских работников с высшим и средним профессиональным (медицинским) образованием.</w:t>
      </w:r>
      <w:bookmarkStart w:id="59" w:name="Q0000ZZZZ2DSO3M7"/>
      <w:bookmarkEnd w:id="59"/>
      <w:bookmarkStart w:id="60" w:name="Q00000000065C0IR"/>
      <w:bookmarkEnd w:id="60"/>
    </w:p>
    <w:p>
      <w:pPr>
        <w:bidi w:val="0"/>
        <w:spacing w:after="280" w:afterAutospacing="1"/>
        <w:jc w:val="both"/>
      </w:pPr>
      <w:bookmarkStart w:id="61" w:name="Q0001ZZZZ2DSO3M7"/>
      <w:bookmarkEnd w:id="61"/>
      <w:bookmarkStart w:id="62" w:name="regl_phr18"/>
      <w:bookmarkEnd w:id="62"/>
      <w:r>
        <w:rPr>
          <w:rtl w:val="0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bookmarkStart w:id="63" w:name="Q0000ZZZZ2OC03M7"/>
      <w:bookmarkEnd w:id="63"/>
    </w:p>
    <w:p>
      <w:pPr>
        <w:bidi w:val="0"/>
        <w:spacing w:after="280" w:afterAutospacing="1"/>
        <w:jc w:val="both"/>
      </w:pPr>
      <w:bookmarkStart w:id="64" w:name="Q0001ZZZZ2OC03M7"/>
      <w:bookmarkEnd w:id="64"/>
      <w:bookmarkStart w:id="65" w:name="regl_phr19"/>
      <w:bookmarkEnd w:id="65"/>
      <w:r>
        <w:rPr>
          <w:rtl w:val="0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  <w:bookmarkStart w:id="66" w:name="Q0000ZZZZ1Q203BA"/>
      <w:bookmarkEnd w:id="66"/>
    </w:p>
    <w:p>
      <w:pPr>
        <w:bidi w:val="0"/>
        <w:spacing w:after="280" w:afterAutospacing="1"/>
        <w:jc w:val="both"/>
      </w:pPr>
      <w:bookmarkStart w:id="67" w:name="Q0001ZZZZ1Q203BA"/>
      <w:bookmarkEnd w:id="67"/>
      <w:bookmarkStart w:id="68" w:name="regl_phr20"/>
      <w:bookmarkEnd w:id="68"/>
      <w:r>
        <w:rPr>
          <w:rtl w:val="0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  <w:bookmarkStart w:id="69" w:name="Q0002ZZZZ1Q203BA"/>
      <w:bookmarkEnd w:id="69"/>
    </w:p>
    <w:p>
      <w:pPr>
        <w:bidi w:val="0"/>
        <w:spacing w:after="280" w:afterAutospacing="1"/>
        <w:jc w:val="both"/>
      </w:pPr>
      <w:bookmarkStart w:id="70" w:name="Q0003ZZZZ1Q203BA"/>
      <w:bookmarkEnd w:id="70"/>
      <w:bookmarkStart w:id="71" w:name="regl_phr21"/>
      <w:bookmarkEnd w:id="71"/>
      <w:r>
        <w:rPr>
          <w:rtl w:val="0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  <w:bookmarkStart w:id="72" w:name="Q0000ZZZZ1LAM39E"/>
      <w:bookmarkEnd w:id="72"/>
      <w:bookmarkStart w:id="73" w:name="Q00000000065E0IS"/>
      <w:bookmarkEnd w:id="73"/>
    </w:p>
    <w:p>
      <w:pPr>
        <w:bidi w:val="0"/>
        <w:spacing w:after="280" w:afterAutospacing="1"/>
        <w:jc w:val="both"/>
      </w:pPr>
      <w:bookmarkStart w:id="74" w:name="Q0001ZZZZ1LAM39E"/>
      <w:bookmarkEnd w:id="74"/>
      <w:bookmarkStart w:id="75" w:name="regl_phr22"/>
      <w:bookmarkEnd w:id="75"/>
      <w:r>
        <w:rPr>
          <w:rtl w:val="0"/>
        </w:rPr>
        <w:t xml:space="preserve">4. Предусмотренное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"http://www.moedelo.org/Pro/View/Documents/97-425772887982?anchor=Q00000000065C0IR"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пунктом 3 настоящих Правил</w:t>
      </w:r>
      <w:r>
        <w:rPr>
          <w:rtl w:val="0"/>
        </w:rPr>
        <w:fldChar w:fldCharType="end"/>
      </w:r>
      <w:r>
        <w:rPr>
          <w:rtl w:val="0"/>
        </w:rPr>
        <w:t xml:space="preserve">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  <w:bookmarkStart w:id="76" w:name="Q0000ZZZZ21983E7"/>
      <w:bookmarkEnd w:id="76"/>
    </w:p>
    <w:p>
      <w:pPr>
        <w:bidi w:val="0"/>
        <w:spacing w:after="280" w:afterAutospacing="1"/>
        <w:jc w:val="both"/>
      </w:pPr>
      <w:bookmarkStart w:id="77" w:name="Q0001ZZZZ21983E7"/>
      <w:bookmarkEnd w:id="77"/>
      <w:bookmarkStart w:id="78" w:name="regl_phr23"/>
      <w:bookmarkEnd w:id="78"/>
      <w:r>
        <w:rPr>
          <w:rtl w:val="0"/>
        </w:rPr>
        <w:t xml:space="preserve">Предусмотренная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"http://www.moedelo.org/Pro/View/Documents/97-425772887982?anchor=Q00000000065C0IR"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пунктом 3 настоящих Правил</w:t>
      </w:r>
      <w:r>
        <w:rPr>
          <w:rtl w:val="0"/>
        </w:rPr>
        <w:fldChar w:fldCharType="end"/>
      </w:r>
      <w:r>
        <w:rPr>
          <w:rtl w:val="0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"http://www.moedelo.org/Pro/ViewDocuments/RedirectToDocument?moduleId=97&amp;documentId=425772887982&amp;linkId=6"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</w:t>
      </w:r>
      <w:r>
        <w:rPr>
          <w:rtl w:val="0"/>
        </w:rPr>
        <w:fldChar w:fldCharType="end"/>
      </w:r>
      <w:r>
        <w:rPr>
          <w:rtl w:val="0"/>
        </w:rPr>
        <w:t xml:space="preserve">, утвержденным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"http://www.moedelo.org/Pro/ViewDocuments/RedirectToDocument?moduleId=97&amp;documentId=425772887982&amp;linkId=7"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</w:t>
      </w:r>
      <w:r>
        <w:rPr>
          <w:rtl w:val="0"/>
        </w:rPr>
        <w:fldChar w:fldCharType="end"/>
      </w:r>
      <w:r>
        <w:rPr>
          <w:rtl w:val="0"/>
        </w:rPr>
        <w:t>.</w:t>
      </w:r>
      <w:bookmarkStart w:id="79" w:name="Q0000ZZZZ1QMU3E4"/>
      <w:bookmarkEnd w:id="79"/>
      <w:bookmarkStart w:id="80" w:name="Q0000000007D60K4"/>
      <w:bookmarkEnd w:id="80"/>
    </w:p>
    <w:p>
      <w:pPr>
        <w:bidi w:val="0"/>
        <w:spacing w:after="280" w:afterAutospacing="1"/>
        <w:jc w:val="both"/>
      </w:pPr>
      <w:bookmarkStart w:id="81" w:name="Q0001ZZZZ1QMU3E4"/>
      <w:bookmarkEnd w:id="81"/>
      <w:bookmarkStart w:id="82" w:name="regl_phr24"/>
      <w:bookmarkEnd w:id="82"/>
      <w:r>
        <w:rPr>
          <w:rtl w:val="0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bookmarkStart w:id="83" w:name="Q0000ZZZZ1MUA3CR"/>
      <w:bookmarkEnd w:id="83"/>
      <w:bookmarkStart w:id="84" w:name="Q0000000007D80K5"/>
      <w:bookmarkEnd w:id="84"/>
    </w:p>
    <w:p>
      <w:pPr>
        <w:bidi w:val="0"/>
        <w:spacing w:after="280" w:afterAutospacing="1"/>
        <w:jc w:val="both"/>
      </w:pPr>
      <w:bookmarkStart w:id="85" w:name="Q0001ZZZZ1MUA3CR"/>
      <w:bookmarkEnd w:id="85"/>
      <w:bookmarkStart w:id="86" w:name="regl_phr25"/>
      <w:bookmarkEnd w:id="86"/>
      <w:r>
        <w:rPr>
          <w:rtl w:val="0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  <w:bookmarkStart w:id="87" w:name="Q0000ZZZZ27HI3F2"/>
      <w:bookmarkEnd w:id="87"/>
    </w:p>
    <w:p>
      <w:pPr>
        <w:bidi w:val="0"/>
        <w:spacing w:after="280" w:afterAutospacing="1"/>
        <w:jc w:val="both"/>
      </w:pPr>
      <w:bookmarkStart w:id="88" w:name="Q0001ZZZZ27HI3F2"/>
      <w:bookmarkEnd w:id="88"/>
      <w:bookmarkStart w:id="89" w:name="regl_phr26"/>
      <w:bookmarkEnd w:id="89"/>
      <w:r>
        <w:rPr>
          <w:rtl w:val="0"/>
        </w:rPr>
        <w:t>Такое уведомление подается до начала первой из указанных в нем перевозок.</w:t>
      </w:r>
      <w:bookmarkStart w:id="90" w:name="Q0000ZZZZ24363F0"/>
      <w:bookmarkEnd w:id="90"/>
      <w:bookmarkStart w:id="91" w:name="Q0000000007DA0K6"/>
      <w:bookmarkEnd w:id="91"/>
    </w:p>
    <w:p>
      <w:pPr>
        <w:bidi w:val="0"/>
        <w:spacing w:after="280" w:afterAutospacing="1"/>
        <w:jc w:val="both"/>
      </w:pPr>
      <w:bookmarkStart w:id="92" w:name="Q0001ZZZZ24363F0"/>
      <w:bookmarkEnd w:id="92"/>
      <w:bookmarkStart w:id="93" w:name="regl_phr27"/>
      <w:bookmarkEnd w:id="93"/>
      <w:r>
        <w:rPr>
          <w:rtl w:val="0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  <w:bookmarkStart w:id="94" w:name="Q0000ZZZZ29KM3LR"/>
      <w:bookmarkEnd w:id="94"/>
      <w:bookmarkStart w:id="95" w:name="Q0000000007DC0K7"/>
      <w:bookmarkEnd w:id="95"/>
    </w:p>
    <w:p>
      <w:pPr>
        <w:bidi w:val="0"/>
        <w:spacing w:after="280" w:afterAutospacing="1"/>
        <w:jc w:val="both"/>
      </w:pPr>
      <w:bookmarkStart w:id="96" w:name="Q0001ZZZZ29KM3LR"/>
      <w:bookmarkEnd w:id="96"/>
      <w:bookmarkStart w:id="97" w:name="regl_phr28"/>
      <w:bookmarkEnd w:id="97"/>
      <w:r>
        <w:rPr>
          <w:rtl w:val="0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  <w:bookmarkStart w:id="98" w:name="Q0000ZZZZ29PI3IG"/>
      <w:bookmarkEnd w:id="98"/>
      <w:bookmarkStart w:id="99" w:name="Q0000000007DE0K8"/>
      <w:bookmarkEnd w:id="99"/>
    </w:p>
    <w:p>
      <w:pPr>
        <w:bidi w:val="0"/>
        <w:spacing w:after="280" w:afterAutospacing="1"/>
        <w:jc w:val="both"/>
      </w:pPr>
      <w:bookmarkStart w:id="100" w:name="Q0001ZZZZ29PI3IG"/>
      <w:bookmarkEnd w:id="100"/>
      <w:bookmarkStart w:id="101" w:name="regl_phr29"/>
      <w:bookmarkEnd w:id="101"/>
      <w:r>
        <w:rPr>
          <w:rtl w:val="0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  <w:bookmarkStart w:id="102" w:name="Q0000ZZZZ22PU3ID"/>
      <w:bookmarkEnd w:id="102"/>
      <w:bookmarkStart w:id="103" w:name="Q0000000007DG0K9"/>
      <w:bookmarkEnd w:id="103"/>
    </w:p>
    <w:p>
      <w:pPr>
        <w:bidi w:val="0"/>
        <w:spacing w:after="280" w:afterAutospacing="1"/>
        <w:jc w:val="both"/>
      </w:pPr>
      <w:bookmarkStart w:id="104" w:name="Q0001ZZZZ22PU3ID"/>
      <w:bookmarkEnd w:id="104"/>
      <w:bookmarkStart w:id="105" w:name="regl_phr30"/>
      <w:bookmarkEnd w:id="105"/>
      <w:r>
        <w:rPr>
          <w:rtl w:val="0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bookmarkStart w:id="106" w:name="Q0000ZZZZ28T03IH"/>
      <w:bookmarkEnd w:id="106"/>
      <w:bookmarkStart w:id="107" w:name="Q0000000007DI0KA"/>
      <w:bookmarkEnd w:id="107"/>
    </w:p>
    <w:p>
      <w:pPr>
        <w:bidi w:val="0"/>
        <w:spacing w:after="280" w:afterAutospacing="1"/>
        <w:jc w:val="both"/>
      </w:pPr>
      <w:bookmarkStart w:id="108" w:name="Q0001ZZZZ28T03IH"/>
      <w:bookmarkEnd w:id="108"/>
      <w:bookmarkStart w:id="109" w:name="regl_phr31"/>
      <w:bookmarkEnd w:id="109"/>
      <w:r>
        <w:rPr>
          <w:rtl w:val="0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  <w:bookmarkStart w:id="110" w:name="Q0000ZZZZ28RA3EC"/>
      <w:bookmarkEnd w:id="110"/>
      <w:bookmarkStart w:id="111" w:name="Q0000000007DK0KB"/>
      <w:bookmarkEnd w:id="111"/>
    </w:p>
    <w:p>
      <w:pPr>
        <w:bidi w:val="0"/>
        <w:spacing w:after="280" w:afterAutospacing="1"/>
        <w:jc w:val="both"/>
      </w:pPr>
      <w:bookmarkStart w:id="112" w:name="Q0001ZZZZ28RA3EC"/>
      <w:bookmarkEnd w:id="112"/>
      <w:bookmarkStart w:id="113" w:name="regl_phr32"/>
      <w:bookmarkEnd w:id="113"/>
      <w:r>
        <w:rPr>
          <w:rtl w:val="0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  <w:bookmarkStart w:id="114" w:name="Q0000ZZZZ21KI3DP"/>
      <w:bookmarkEnd w:id="114"/>
      <w:bookmarkStart w:id="115" w:name="Q0000000007DM0KC"/>
      <w:bookmarkEnd w:id="115"/>
    </w:p>
    <w:p>
      <w:pPr>
        <w:bidi w:val="0"/>
        <w:spacing w:after="280" w:afterAutospacing="1"/>
        <w:jc w:val="both"/>
      </w:pPr>
      <w:bookmarkStart w:id="116" w:name="Q0001ZZZZ21KI3DP"/>
      <w:bookmarkEnd w:id="116"/>
      <w:bookmarkStart w:id="117" w:name="regl_phr33"/>
      <w:bookmarkEnd w:id="117"/>
      <w:r>
        <w:rPr>
          <w:rtl w:val="0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  <w:bookmarkStart w:id="118" w:name="Q0000ZZZZ2LSG3KQ"/>
      <w:bookmarkEnd w:id="118"/>
    </w:p>
    <w:p>
      <w:pPr>
        <w:bidi w:val="0"/>
        <w:spacing w:after="280" w:afterAutospacing="1"/>
        <w:jc w:val="both"/>
      </w:pPr>
      <w:bookmarkStart w:id="119" w:name="Q0001ZZZZ2LSG3KQ"/>
      <w:bookmarkEnd w:id="119"/>
      <w:bookmarkStart w:id="120" w:name="regl_phr34"/>
      <w:bookmarkEnd w:id="120"/>
      <w:r>
        <w:rPr>
          <w:rtl w:val="0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  <w:bookmarkStart w:id="121" w:name="Q0000ZZZZ1N1G3AS"/>
      <w:bookmarkEnd w:id="121"/>
    </w:p>
    <w:p>
      <w:pPr>
        <w:bidi w:val="0"/>
        <w:spacing w:after="280" w:afterAutospacing="1"/>
        <w:jc w:val="both"/>
      </w:pPr>
      <w:bookmarkStart w:id="122" w:name="Q0001ZZZZ1N1G3AS"/>
      <w:bookmarkEnd w:id="122"/>
      <w:bookmarkStart w:id="123" w:name="regl_phr35"/>
      <w:bookmarkEnd w:id="123"/>
      <w:r>
        <w:rPr>
          <w:rtl w:val="0"/>
        </w:rPr>
        <w:t>сопровождающих лиц с указанием их фамилии, имени, отчества (при наличии) и номера контактного телефона;</w:t>
      </w:r>
      <w:bookmarkStart w:id="124" w:name="Q0000ZZZZ21NM3FD"/>
      <w:bookmarkEnd w:id="124"/>
    </w:p>
    <w:p>
      <w:pPr>
        <w:bidi w:val="0"/>
        <w:spacing w:after="280" w:afterAutospacing="1"/>
        <w:jc w:val="both"/>
      </w:pPr>
      <w:bookmarkStart w:id="125" w:name="Q0001ZZZZ21NM3FD"/>
      <w:bookmarkEnd w:id="125"/>
      <w:bookmarkStart w:id="126" w:name="regl_phr36"/>
      <w:bookmarkEnd w:id="126"/>
      <w:r>
        <w:rPr>
          <w:rtl w:val="0"/>
        </w:rPr>
        <w:t>медицинского работника с указанием его фамилии, имени, отчества (при наличии) и номера контактного телефона.</w:t>
      </w:r>
      <w:bookmarkStart w:id="127" w:name="Q0000ZZZZ2LP03KN"/>
      <w:bookmarkEnd w:id="127"/>
    </w:p>
    <w:p>
      <w:pPr>
        <w:bidi w:val="0"/>
        <w:spacing w:after="280" w:afterAutospacing="1"/>
        <w:jc w:val="both"/>
      </w:pPr>
      <w:bookmarkStart w:id="128" w:name="Q0001ZZZZ2LP03KN"/>
      <w:bookmarkEnd w:id="128"/>
      <w:bookmarkStart w:id="129" w:name="regl_phr37"/>
      <w:bookmarkEnd w:id="129"/>
      <w:r>
        <w:rPr>
          <w:rtl w:val="0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bookmarkStart w:id="130" w:name="Q0000ZZZZ2D1M3I3"/>
      <w:bookmarkEnd w:id="130"/>
      <w:bookmarkStart w:id="131" w:name="Q0000000007DO0KD"/>
      <w:bookmarkEnd w:id="131"/>
    </w:p>
    <w:p>
      <w:pPr>
        <w:bidi w:val="0"/>
        <w:spacing w:after="280" w:afterAutospacing="1"/>
        <w:jc w:val="both"/>
      </w:pPr>
      <w:bookmarkStart w:id="132" w:name="Q0001ZZZZ2D1M3I3"/>
      <w:bookmarkEnd w:id="132"/>
      <w:bookmarkStart w:id="133" w:name="regl_phr38"/>
      <w:bookmarkEnd w:id="133"/>
      <w:r>
        <w:rPr>
          <w:rtl w:val="0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  <w:bookmarkStart w:id="134" w:name="Q0000ZZZZ23SO3EN"/>
      <w:bookmarkEnd w:id="134"/>
      <w:bookmarkStart w:id="135" w:name="Q0000000007DA0K5"/>
      <w:bookmarkEnd w:id="135"/>
    </w:p>
    <w:p>
      <w:pPr>
        <w:bidi w:val="0"/>
        <w:spacing w:after="280" w:afterAutospacing="1"/>
        <w:jc w:val="both"/>
      </w:pPr>
      <w:bookmarkStart w:id="136" w:name="Q0001ZZZZ23SO3EN"/>
      <w:bookmarkEnd w:id="136"/>
      <w:bookmarkStart w:id="137" w:name="regl_phr39"/>
      <w:bookmarkEnd w:id="137"/>
      <w:r>
        <w:rPr>
          <w:rtl w:val="0"/>
        </w:rPr>
        <w:t>15. Список, содержащий корректировки, считается действительным, если он заверен подписью лица, назначенного:</w:t>
      </w:r>
      <w:bookmarkStart w:id="138" w:name="Q0000ZZZZ27KA3G7"/>
      <w:bookmarkEnd w:id="138"/>
    </w:p>
    <w:p>
      <w:pPr>
        <w:bidi w:val="0"/>
        <w:spacing w:after="280" w:afterAutospacing="1"/>
        <w:jc w:val="both"/>
      </w:pPr>
      <w:bookmarkStart w:id="139" w:name="Q0001ZZZZ27KA3G7"/>
      <w:bookmarkEnd w:id="139"/>
      <w:bookmarkStart w:id="140" w:name="regl_phr40"/>
      <w:bookmarkEnd w:id="140"/>
      <w:r>
        <w:rPr>
          <w:rtl w:val="0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  <w:bookmarkStart w:id="141" w:name="Q0000ZZZZ24MM3I0"/>
      <w:bookmarkEnd w:id="141"/>
    </w:p>
    <w:p>
      <w:pPr>
        <w:bidi w:val="0"/>
        <w:spacing w:after="280" w:afterAutospacing="1"/>
        <w:jc w:val="both"/>
      </w:pPr>
      <w:bookmarkStart w:id="142" w:name="Q0001ZZZZ24MM3I0"/>
      <w:bookmarkEnd w:id="142"/>
      <w:bookmarkStart w:id="143" w:name="regl_phr41"/>
      <w:bookmarkEnd w:id="143"/>
      <w:r>
        <w:rPr>
          <w:rtl w:val="0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  <w:bookmarkStart w:id="144" w:name="Q0000ZZZZ2BU83M2"/>
      <w:bookmarkEnd w:id="144"/>
      <w:bookmarkStart w:id="145" w:name="Q0000000007DC0K6"/>
      <w:bookmarkEnd w:id="145"/>
    </w:p>
    <w:p>
      <w:pPr>
        <w:bidi w:val="0"/>
        <w:spacing w:after="280" w:afterAutospacing="1"/>
        <w:jc w:val="both"/>
      </w:pPr>
      <w:bookmarkStart w:id="146" w:name="Q0001ZZZZ2BU83M2"/>
      <w:bookmarkEnd w:id="146"/>
      <w:bookmarkStart w:id="147" w:name="regl_phr42"/>
      <w:bookmarkEnd w:id="147"/>
      <w:r>
        <w:rPr>
          <w:rtl w:val="0"/>
        </w:rPr>
        <w:t>16. Для осуществления организованной перевозки группы детей используется автобус, оборудованный ремнями безопасности.</w:t>
      </w:r>
      <w:bookmarkStart w:id="148" w:name="Q0000ZZZZ2GC23KP"/>
      <w:bookmarkEnd w:id="148"/>
      <w:bookmarkStart w:id="149" w:name="Q0000000007DE0K7"/>
      <w:bookmarkEnd w:id="149"/>
    </w:p>
    <w:p>
      <w:pPr>
        <w:bidi w:val="0"/>
        <w:spacing w:after="280" w:afterAutospacing="1"/>
        <w:jc w:val="both"/>
      </w:pPr>
      <w:bookmarkStart w:id="150" w:name="Q0001ZZZZ2GC23KP"/>
      <w:bookmarkEnd w:id="150"/>
      <w:bookmarkStart w:id="151" w:name="regl_phr43"/>
      <w:bookmarkEnd w:id="151"/>
      <w:r>
        <w:rPr>
          <w:rtl w:val="0"/>
        </w:rPr>
        <w:t>17. К управлению автобусами, осуществляющими организованную перевозку группы детей, допускаются водители:</w:t>
      </w:r>
      <w:bookmarkStart w:id="152" w:name="Q0000ZZZZ2JKS3LN"/>
      <w:bookmarkEnd w:id="152"/>
      <w:bookmarkStart w:id="153" w:name="Q0000000007DG0K8"/>
      <w:bookmarkEnd w:id="153"/>
    </w:p>
    <w:p>
      <w:pPr>
        <w:bidi w:val="0"/>
        <w:spacing w:after="280" w:afterAutospacing="1"/>
        <w:jc w:val="both"/>
      </w:pPr>
      <w:bookmarkStart w:id="154" w:name="Q0001ZZZZ2JKS3LN"/>
      <w:bookmarkEnd w:id="154"/>
      <w:bookmarkStart w:id="155" w:name="regl_phr44"/>
      <w:bookmarkEnd w:id="155"/>
      <w:r>
        <w:rPr>
          <w:rtl w:val="0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  <w:bookmarkStart w:id="156" w:name="Q0000ZZZZ2T9K3O9"/>
      <w:bookmarkEnd w:id="156"/>
      <w:bookmarkStart w:id="157" w:name="Q0000000007DI0K9"/>
      <w:bookmarkEnd w:id="157"/>
    </w:p>
    <w:p>
      <w:pPr>
        <w:bidi w:val="0"/>
        <w:spacing w:after="280" w:afterAutospacing="1"/>
        <w:jc w:val="both"/>
      </w:pPr>
      <w:bookmarkStart w:id="158" w:name="Q0001ZZZZ2T9K3O9"/>
      <w:bookmarkEnd w:id="158"/>
      <w:bookmarkStart w:id="159" w:name="regl_phr45"/>
      <w:bookmarkEnd w:id="159"/>
      <w:r>
        <w:rPr>
          <w:rtl w:val="0"/>
        </w:rP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"http://www.moedelo.org/Pro/ViewDocuments/RedirectToDocument?moduleId=97&amp;documentId=425772887982&amp;linkId=8"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пункта 2 статьи 20 Федерального закона "О безопасности дорожного движения"</w:t>
      </w:r>
      <w:r>
        <w:rPr>
          <w:rtl w:val="0"/>
        </w:rPr>
        <w:fldChar w:fldCharType="end"/>
      </w:r>
      <w:r>
        <w:rPr>
          <w:rtl w:val="0"/>
        </w:rPr>
        <w:t>;</w:t>
      </w:r>
      <w:bookmarkStart w:id="160" w:name="Q0000ZZZZ2OG03KR"/>
      <w:bookmarkEnd w:id="160"/>
      <w:bookmarkStart w:id="161" w:name="Q0000000007DK0KA"/>
      <w:bookmarkEnd w:id="161"/>
    </w:p>
    <w:p>
      <w:pPr>
        <w:bidi w:val="0"/>
        <w:spacing w:after="280" w:afterAutospacing="1"/>
        <w:jc w:val="both"/>
      </w:pPr>
      <w:bookmarkStart w:id="162" w:name="Q0001ZZZZ2OG03KR"/>
      <w:bookmarkEnd w:id="162"/>
      <w:bookmarkStart w:id="163" w:name="regl_phr46"/>
      <w:bookmarkEnd w:id="163"/>
      <w:r>
        <w:rPr>
          <w:rtl w:val="0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  <w:bookmarkStart w:id="164" w:name="Q0000ZZZZ28043J9"/>
      <w:bookmarkEnd w:id="164"/>
      <w:bookmarkStart w:id="165" w:name="Q0000000007DM0KB"/>
      <w:bookmarkEnd w:id="165"/>
    </w:p>
    <w:p>
      <w:pPr>
        <w:bidi w:val="0"/>
        <w:spacing w:after="280" w:afterAutospacing="1"/>
        <w:jc w:val="both"/>
      </w:pPr>
      <w:bookmarkStart w:id="166" w:name="Q0001ZZZZ28043J9"/>
      <w:bookmarkEnd w:id="166"/>
      <w:bookmarkStart w:id="167" w:name="regl_phr47"/>
      <w:bookmarkEnd w:id="167"/>
      <w:r>
        <w:rPr>
          <w:rtl w:val="0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  <w:bookmarkStart w:id="168" w:name="Q0000ZZZZ2SQ43P4"/>
      <w:bookmarkEnd w:id="168"/>
      <w:bookmarkStart w:id="169" w:name="Q0000000007DO0KC"/>
      <w:bookmarkEnd w:id="169"/>
    </w:p>
    <w:p>
      <w:pPr>
        <w:bidi w:val="0"/>
        <w:spacing w:after="280" w:afterAutospacing="1"/>
        <w:jc w:val="both"/>
      </w:pPr>
      <w:bookmarkStart w:id="170" w:name="Q0001ZZZZ2SQ43P4"/>
      <w:bookmarkEnd w:id="170"/>
      <w:bookmarkStart w:id="171" w:name="regl_phr48"/>
      <w:bookmarkEnd w:id="171"/>
      <w:r>
        <w:rPr>
          <w:rtl w:val="0"/>
        </w:rPr>
        <w:t>а) пункте отправления;</w:t>
      </w:r>
      <w:bookmarkStart w:id="172" w:name="Q0000ZZZZ2J7O3LU"/>
      <w:bookmarkEnd w:id="172"/>
      <w:bookmarkStart w:id="173" w:name="Q0000000007DQ0KD"/>
      <w:bookmarkEnd w:id="173"/>
    </w:p>
    <w:p>
      <w:pPr>
        <w:bidi w:val="0"/>
        <w:spacing w:after="280" w:afterAutospacing="1"/>
        <w:jc w:val="both"/>
      </w:pPr>
      <w:bookmarkStart w:id="174" w:name="Q0001ZZZZ2J7O3LU"/>
      <w:bookmarkEnd w:id="174"/>
      <w:bookmarkStart w:id="175" w:name="regl_phr49"/>
      <w:bookmarkEnd w:id="175"/>
      <w:r>
        <w:rPr>
          <w:rtl w:val="0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  <w:bookmarkStart w:id="176" w:name="Q0000ZZZZ2MO03LD"/>
      <w:bookmarkEnd w:id="176"/>
      <w:bookmarkStart w:id="177" w:name="Q0000000007DS0KE"/>
      <w:bookmarkEnd w:id="177"/>
    </w:p>
    <w:p>
      <w:pPr>
        <w:bidi w:val="0"/>
        <w:spacing w:after="280" w:afterAutospacing="1"/>
        <w:jc w:val="both"/>
      </w:pPr>
      <w:bookmarkStart w:id="178" w:name="Q0001ZZZZ2MO03LD"/>
      <w:bookmarkEnd w:id="178"/>
      <w:bookmarkStart w:id="179" w:name="regl_phr50"/>
      <w:bookmarkEnd w:id="179"/>
      <w:r>
        <w:rPr>
          <w:rtl w:val="0"/>
        </w:rPr>
        <w:t>в) пункте назначения;</w:t>
      </w:r>
      <w:bookmarkStart w:id="180" w:name="Q0000ZZZZ2CCO3G8"/>
      <w:bookmarkEnd w:id="180"/>
      <w:bookmarkStart w:id="181" w:name="Q0000000007DE0K6"/>
      <w:bookmarkEnd w:id="181"/>
    </w:p>
    <w:p>
      <w:pPr>
        <w:bidi w:val="0"/>
        <w:spacing w:after="280" w:afterAutospacing="1"/>
        <w:jc w:val="both"/>
      </w:pPr>
      <w:bookmarkStart w:id="182" w:name="Q0001ZZZZ2CCO3G8"/>
      <w:bookmarkEnd w:id="182"/>
      <w:bookmarkStart w:id="183" w:name="regl_phr51"/>
      <w:bookmarkEnd w:id="183"/>
      <w:r>
        <w:rPr>
          <w:rtl w:val="0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  <w:bookmarkStart w:id="184" w:name="Q0000ZZZZ2M0O3OP"/>
      <w:bookmarkEnd w:id="184"/>
      <w:bookmarkStart w:id="185" w:name="Q0000000007DG0K7"/>
      <w:bookmarkEnd w:id="185"/>
    </w:p>
    <w:p>
      <w:pPr>
        <w:bidi w:val="0"/>
        <w:spacing w:after="280" w:afterAutospacing="1"/>
        <w:jc w:val="both"/>
      </w:pPr>
      <w:bookmarkStart w:id="186" w:name="Q0001ZZZZ2M0O3OP"/>
      <w:bookmarkEnd w:id="186"/>
      <w:bookmarkStart w:id="187" w:name="regl_phr52"/>
      <w:bookmarkEnd w:id="187"/>
      <w:r>
        <w:rPr>
          <w:rtl w:val="0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  <w:bookmarkStart w:id="188" w:name="Q0000ZZZZ2CKC3HP"/>
      <w:bookmarkEnd w:id="188"/>
      <w:bookmarkStart w:id="189" w:name="Q0000000007DI0K8"/>
      <w:bookmarkEnd w:id="189"/>
    </w:p>
    <w:p>
      <w:pPr>
        <w:bidi w:val="0"/>
        <w:spacing w:after="280" w:afterAutospacing="1"/>
        <w:jc w:val="both"/>
      </w:pPr>
      <w:bookmarkStart w:id="190" w:name="Q0001ZZZZ2CKC3HP"/>
      <w:bookmarkEnd w:id="190"/>
      <w:bookmarkStart w:id="191" w:name="regl_phr53"/>
      <w:bookmarkEnd w:id="191"/>
      <w:r>
        <w:rPr>
          <w:rtl w:val="0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  <w:bookmarkStart w:id="192" w:name="Q0000ZZZZ2AKI3I2"/>
      <w:bookmarkEnd w:id="192"/>
      <w:bookmarkStart w:id="193" w:name="Q0000000007DK0K9"/>
      <w:bookmarkEnd w:id="193"/>
    </w:p>
    <w:p>
      <w:pPr>
        <w:bidi w:val="0"/>
        <w:spacing w:after="280" w:afterAutospacing="1"/>
        <w:jc w:val="both"/>
      </w:pPr>
      <w:bookmarkStart w:id="194" w:name="Q0001ZZZZ2AKI3I2"/>
      <w:bookmarkEnd w:id="194"/>
      <w:bookmarkStart w:id="195" w:name="regl_phr54"/>
      <w:bookmarkEnd w:id="195"/>
      <w:r>
        <w:rPr>
          <w:rtl w:val="0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  <w:bookmarkStart w:id="196" w:name="Q0000ZZZZ2GNE3JU"/>
      <w:bookmarkEnd w:id="196"/>
      <w:bookmarkStart w:id="197" w:name="Q0000000007DM0KA"/>
      <w:bookmarkEnd w:id="197"/>
    </w:p>
    <w:p>
      <w:pPr>
        <w:bidi w:val="0"/>
        <w:spacing w:after="280" w:afterAutospacing="1"/>
        <w:jc w:val="both"/>
      </w:pPr>
      <w:bookmarkStart w:id="198" w:name="Q0001ZZZZ2GNE3JU"/>
      <w:bookmarkEnd w:id="198"/>
      <w:bookmarkStart w:id="199" w:name="regl_phr55"/>
      <w:bookmarkEnd w:id="199"/>
      <w:r>
        <w:rPr>
          <w:rtl w:val="0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"http://www.moedelo.org/Pro/View/Documents/97-425772887982?anchor=Q0000000007DE0K7"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пункта 17 настоящих Правил</w:t>
      </w:r>
      <w:r>
        <w:rPr>
          <w:rtl w:val="0"/>
        </w:rPr>
        <w:fldChar w:fldCharType="end"/>
      </w:r>
      <w:r>
        <w:rPr>
          <w:rtl w:val="0"/>
        </w:rPr>
        <w:t xml:space="preserve">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  <w:bookmarkStart w:id="200" w:name="Q0000ZZZZ27863F3"/>
      <w:bookmarkEnd w:id="200"/>
    </w:p>
    <w:p>
      <w:pPr>
        <w:bidi w:val="0"/>
        <w:spacing w:after="280" w:afterAutospacing="1"/>
        <w:jc w:val="both"/>
      </w:pPr>
      <w:bookmarkStart w:id="201" w:name="Q0001ZZZZ27863F3"/>
      <w:bookmarkEnd w:id="201"/>
      <w:bookmarkStart w:id="202" w:name="regl_phr56"/>
      <w:bookmarkEnd w:id="202"/>
      <w:r>
        <w:rPr>
          <w:rtl w:val="0"/>
        </w:rPr>
        <w:t xml:space="preserve">Подменный автобус должен соответствовать требованиям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"http://www.moedelo.org/Pro/View/Documents/97-425772887982?anchor=Q0000000007DC0K6"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пункта 16 настоящих Правил</w:t>
      </w:r>
      <w:r>
        <w:rPr>
          <w:rtl w:val="0"/>
        </w:rPr>
        <w:fldChar w:fldCharType="end"/>
      </w:r>
      <w:r>
        <w:rPr>
          <w:rtl w:val="0"/>
        </w:rPr>
        <w:t xml:space="preserve">, а подменный водитель - требованиям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"http://www.moedelo.org/Pro/View/Documents/97-425772887982?anchor=Q0000000007DE0K7"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пункта 17 настоящих Правил</w:t>
      </w:r>
      <w:r>
        <w:rPr>
          <w:rtl w:val="0"/>
        </w:rPr>
        <w:fldChar w:fldCharType="end"/>
      </w:r>
      <w:r>
        <w:rPr>
          <w:rtl w:val="0"/>
        </w:rPr>
        <w:t>.</w:t>
      </w:r>
      <w:bookmarkStart w:id="203" w:name="Q0000ZZZZ24GK3CM"/>
      <w:bookmarkEnd w:id="203"/>
    </w:p>
    <w:p>
      <w:pPr>
        <w:bidi w:val="0"/>
        <w:spacing w:after="280" w:afterAutospacing="1"/>
        <w:jc w:val="both"/>
      </w:pPr>
      <w:bookmarkStart w:id="204" w:name="Q0001ZZZZ24GK3CM"/>
      <w:bookmarkEnd w:id="204"/>
      <w:bookmarkStart w:id="205" w:name="regl_phr57"/>
      <w:bookmarkEnd w:id="205"/>
      <w:r>
        <w:rPr>
          <w:rtl w:val="0"/>
        </w:rPr>
        <w:t xml:space="preserve">При прибытии подменного автобуса и (или) подменного водителя документы, указанные в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"http://www.moedelo.org/Pro/View/Documents/97-425772887982?anchor=Q0000000007DM0KB"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пункте 18 настоящих Правил</w:t>
      </w:r>
      <w:r>
        <w:rPr>
          <w:rtl w:val="0"/>
        </w:rPr>
        <w:fldChar w:fldCharType="end"/>
      </w:r>
      <w:r>
        <w:rPr>
          <w:rtl w:val="0"/>
        </w:rPr>
        <w:t>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  <w:bookmarkStart w:id="206" w:name="Q0000ZZZZ28LA3FJ"/>
      <w:bookmarkEnd w:id="206"/>
      <w:bookmarkStart w:id="207" w:name="Q0000000007DO0KB"/>
      <w:bookmarkEnd w:id="207"/>
    </w:p>
    <w:p>
      <w:pPr>
        <w:bidi w:val="0"/>
        <w:spacing w:after="280" w:afterAutospacing="1"/>
        <w:jc w:val="both"/>
      </w:pPr>
      <w:bookmarkStart w:id="208" w:name="Q0001ZZZZ28LA3FJ"/>
      <w:bookmarkEnd w:id="208"/>
      <w:bookmarkStart w:id="209" w:name="regl_phr58"/>
      <w:bookmarkEnd w:id="209"/>
      <w:r>
        <w:rPr>
          <w:rtl w:val="0"/>
        </w:rPr>
        <w:t xml:space="preserve">23. Оригиналы документов, указанных в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"http://www.moedelo.org/Pro/View/Documents/97-425772887982?anchor=Q00000000065C0IR"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пунктах 3</w:t>
      </w:r>
      <w:r>
        <w:rPr>
          <w:rtl w:val="0"/>
        </w:rPr>
        <w:fldChar w:fldCharType="end"/>
      </w:r>
      <w:r>
        <w:rPr>
          <w:rtl w:val="0"/>
        </w:rPr>
        <w:t xml:space="preserve">,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"http://www.moedelo.org/Pro/View/Documents/97-425772887982?anchor=Q0000000007DM0KC"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13</w:t>
      </w:r>
      <w:r>
        <w:rPr>
          <w:rtl w:val="0"/>
        </w:rPr>
        <w:fldChar w:fldCharType="end"/>
      </w:r>
      <w:r>
        <w:rPr>
          <w:rtl w:val="0"/>
        </w:rPr>
        <w:t xml:space="preserve"> и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"http://www.moedelo.org/Pro/View/Documents/97-425772887982?anchor=Q0000000007DM0KB"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18 настоящих Правил</w:t>
      </w:r>
      <w:r>
        <w:rPr>
          <w:rtl w:val="0"/>
        </w:rPr>
        <w:fldChar w:fldCharType="end"/>
      </w:r>
      <w:r>
        <w:rPr>
          <w:rtl w:val="0"/>
        </w:rPr>
        <w:t>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  <w:bookmarkStart w:id="210" w:name="Q0000ZZZZ2A8Q3GH"/>
      <w:bookmarkEnd w:id="210"/>
      <w:bookmarkStart w:id="211" w:name="Q0001ZZZZ2A8Q3GH"/>
      <w:bookmarkEnd w:id="211"/>
      <w:bookmarkStart w:id="212" w:name="Q0002ZZZZ2A8Q3GH"/>
      <w:bookmarkEnd w:id="212"/>
    </w:p>
    <w:p w:rsidR="00A77B3E">
      <w:pPr>
        <w:bidi w:val="0"/>
        <w:spacing w:after="280" w:afterAutospacing="1"/>
      </w:pPr>
    </w:p>
    <w:sectPr>
      <w:pgSz w:w="12240" w:h="15840"/>
      <w:pgMar w:top="300" w:right="300" w:bottom="30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